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MFL8WLuxcrZG1OTPMNYs8==&#10;" textCheckSum="" ver="1">
  <a:bounds l="3150" t="609" r="4920" b="60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直线 9"/>
        <wps:cNvSpPr/>
        <wps:spPr>
          <a:xfrm>
            <a:off x="0" y="0"/>
            <a:ext cx="112395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triangle" w="med" len="med"/>
          </a:ln>
        </wps:spPr>
        <wps:bodyPr upright="1"/>
      </wps:wsp>
    </a:graphicData>
  </a:graphic>
</wp:e2oholder>
</file>